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D87992A" w14:textId="44F53005" w:rsidR="004A1315" w:rsidRPr="00B06791" w:rsidRDefault="004E72D2">
      <w:pPr>
        <w:rPr>
          <w:rFonts w:ascii="Times New Roman" w:hAnsi="Times New Roman" w:cs="Times New Roman"/>
          <w:b/>
          <w:bCs/>
          <w:sz w:val="28"/>
          <w:szCs w:val="28"/>
          <w:lang w:val="en-GB"/>
        </w:rPr>
      </w:pPr>
      <w:bookmarkStart w:id="0" w:name="_GoBack"/>
      <w:bookmarkEnd w:id="0"/>
      <w:r w:rsidRPr="00B06791">
        <w:rPr>
          <w:rFonts w:ascii="Times New Roman" w:hAnsi="Times New Roman" w:cs="Times New Roman"/>
          <w:b/>
          <w:bCs/>
          <w:sz w:val="28"/>
          <w:szCs w:val="28"/>
          <w:lang w:val="en-GB"/>
        </w:rPr>
        <w:t xml:space="preserve">REVIEWER </w:t>
      </w:r>
      <w:r w:rsidR="007E0E68" w:rsidRPr="00B06791">
        <w:rPr>
          <w:rFonts w:ascii="Times New Roman" w:hAnsi="Times New Roman" w:cs="Times New Roman"/>
          <w:b/>
          <w:bCs/>
          <w:sz w:val="28"/>
          <w:szCs w:val="28"/>
          <w:lang w:val="en-GB"/>
        </w:rPr>
        <w:t>6</w:t>
      </w:r>
    </w:p>
    <w:p w14:paraId="39D7B328" w14:textId="08433705" w:rsidR="00063F94" w:rsidRDefault="00063F94" w:rsidP="00063F94">
      <w:pPr>
        <w:rPr>
          <w:rFonts w:ascii="Times New Roman" w:hAnsi="Times New Roman" w:cs="Times New Roman"/>
          <w:bCs/>
          <w:sz w:val="24"/>
          <w:szCs w:val="24"/>
          <w:lang w:val="en-GB"/>
        </w:rPr>
      </w:pPr>
      <w:r>
        <w:rPr>
          <w:rFonts w:ascii="Times New Roman" w:hAnsi="Times New Roman" w:cs="Times New Roman"/>
          <w:bCs/>
          <w:sz w:val="24"/>
          <w:szCs w:val="24"/>
          <w:lang w:val="en-GB"/>
        </w:rPr>
        <w:t>Comment 1</w:t>
      </w:r>
    </w:p>
    <w:p w14:paraId="5301904F" w14:textId="074D4188" w:rsidR="00063F94" w:rsidRPr="00063F94" w:rsidRDefault="00063F94" w:rsidP="00063F94">
      <w:pPr>
        <w:jc w:val="both"/>
        <w:rPr>
          <w:rFonts w:ascii="Times New Roman" w:hAnsi="Times New Roman" w:cs="Times New Roman"/>
          <w:bCs/>
          <w:sz w:val="24"/>
          <w:szCs w:val="24"/>
          <w:lang w:val="en-GB"/>
        </w:rPr>
      </w:pPr>
      <w:r w:rsidRPr="00063F94">
        <w:rPr>
          <w:rFonts w:ascii="Times New Roman" w:hAnsi="Times New Roman" w:cs="Times New Roman"/>
          <w:bCs/>
          <w:sz w:val="24"/>
          <w:szCs w:val="24"/>
          <w:lang w:val="en-GB"/>
        </w:rPr>
        <w:t xml:space="preserve">On the one hand, the MS provides the report on plant species inhabiting extreme areas and being under a danger of extinction, which has a value for conservation of the species. Such areas do require a regular inspection to be aware of the current condition of the ecosystems. The results of the inspection should also be published for the future generations of researchers. </w:t>
      </w:r>
    </w:p>
    <w:p w14:paraId="600B8814" w14:textId="77777777" w:rsidR="00063F94" w:rsidRPr="00063F94" w:rsidRDefault="00063F94" w:rsidP="00063F9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63F94">
        <w:rPr>
          <w:rFonts w:ascii="Times New Roman" w:hAnsi="Times New Roman" w:cs="Times New Roman"/>
          <w:bCs/>
          <w:sz w:val="24"/>
          <w:szCs w:val="24"/>
          <w:lang w:val="en-GB"/>
        </w:rPr>
        <w:t xml:space="preserve">On the other, a clear scientific progress is required for a publication in a high-rank journal like Forests. The dendrometrical content of the MS is rather limited and purely descriptive. </w:t>
      </w:r>
      <w:r w:rsidRPr="00063F94">
        <w:rPr>
          <w:rFonts w:ascii="Times New Roman" w:hAnsi="Times New Roman" w:cs="Times New Roman"/>
          <w:bCs/>
          <w:sz w:val="24"/>
          <w:szCs w:val="24"/>
        </w:rPr>
        <w:t>This content doesn't make a good impression.</w:t>
      </w:r>
    </w:p>
    <w:p w14:paraId="0D400889" w14:textId="15A26FCB" w:rsidR="00063F94" w:rsidRDefault="00063F94" w:rsidP="00063F94">
      <w:pPr>
        <w:jc w:val="both"/>
        <w:rPr>
          <w:rFonts w:ascii="Times New Roman" w:hAnsi="Times New Roman" w:cs="Times New Roman"/>
          <w:bCs/>
          <w:sz w:val="24"/>
          <w:szCs w:val="24"/>
          <w:lang w:val="en-GB"/>
        </w:rPr>
      </w:pPr>
      <w:r w:rsidRPr="00063F94">
        <w:rPr>
          <w:rFonts w:ascii="Times New Roman" w:hAnsi="Times New Roman" w:cs="Times New Roman"/>
          <w:bCs/>
          <w:sz w:val="24"/>
          <w:szCs w:val="24"/>
          <w:lang w:val="en-GB"/>
        </w:rPr>
        <w:t>Overall, the MS may be of interest in the part of documenting of species distribution subject to conservation measures. Probably, the MS requires more focus on this part of the research.</w:t>
      </w:r>
    </w:p>
    <w:p w14:paraId="13A78256" w14:textId="6CBC0BCD" w:rsidR="00063F94" w:rsidRPr="00B06791" w:rsidRDefault="00063F94" w:rsidP="00063F94">
      <w:pPr>
        <w:jc w:val="both"/>
        <w:rPr>
          <w:rFonts w:ascii="Times New Roman" w:hAnsi="Times New Roman" w:cs="Times New Roman"/>
          <w:bCs/>
          <w:color w:val="FF0000"/>
          <w:sz w:val="24"/>
          <w:szCs w:val="24"/>
          <w:lang w:val="en-GB"/>
        </w:rPr>
      </w:pPr>
      <w:r w:rsidRPr="00B06791">
        <w:rPr>
          <w:rFonts w:ascii="Times New Roman" w:hAnsi="Times New Roman" w:cs="Times New Roman"/>
          <w:bCs/>
          <w:color w:val="FF0000"/>
          <w:sz w:val="24"/>
          <w:szCs w:val="24"/>
          <w:lang w:val="en-GB"/>
        </w:rPr>
        <w:t>Response 1</w:t>
      </w:r>
    </w:p>
    <w:p w14:paraId="051D99EF" w14:textId="6B23E59D" w:rsidR="00063F94" w:rsidRPr="00B06791" w:rsidRDefault="00063F94" w:rsidP="00063F94">
      <w:pPr>
        <w:jc w:val="both"/>
        <w:rPr>
          <w:rFonts w:ascii="Times New Roman" w:hAnsi="Times New Roman" w:cs="Times New Roman"/>
          <w:bCs/>
          <w:color w:val="FF0000"/>
          <w:sz w:val="24"/>
          <w:szCs w:val="24"/>
          <w:lang w:val="en-GB"/>
        </w:rPr>
      </w:pPr>
      <w:r w:rsidRPr="00B06791">
        <w:rPr>
          <w:rFonts w:ascii="Times New Roman" w:hAnsi="Times New Roman" w:cs="Times New Roman"/>
          <w:bCs/>
          <w:color w:val="FF0000"/>
          <w:sz w:val="24"/>
          <w:szCs w:val="24"/>
          <w:lang w:val="en-GB"/>
        </w:rPr>
        <w:t>We have improved the scientific description and the structure of the paper.</w:t>
      </w:r>
    </w:p>
    <w:p w14:paraId="5B2CA102" w14:textId="01EEA8F8" w:rsidR="00063F94" w:rsidRPr="00B06791" w:rsidRDefault="00063F94" w:rsidP="00063F94">
      <w:pPr>
        <w:jc w:val="both"/>
        <w:rPr>
          <w:rFonts w:ascii="Times New Roman" w:hAnsi="Times New Roman" w:cs="Times New Roman"/>
          <w:bCs/>
          <w:color w:val="FF0000"/>
          <w:sz w:val="24"/>
          <w:szCs w:val="24"/>
          <w:lang w:val="en-GB"/>
        </w:rPr>
      </w:pPr>
      <w:r w:rsidRPr="00B06791">
        <w:rPr>
          <w:rFonts w:ascii="Times New Roman" w:hAnsi="Times New Roman" w:cs="Times New Roman"/>
          <w:bCs/>
          <w:color w:val="FF0000"/>
          <w:sz w:val="24"/>
          <w:szCs w:val="24"/>
          <w:lang w:val="en-GB"/>
        </w:rPr>
        <w:t xml:space="preserve">Our goal is not to establish conservation protocols, but this paper could be a starting point to implement such protocols in the Region of Murcia, considering that this is a protected species in the area of study. </w:t>
      </w:r>
    </w:p>
    <w:p w14:paraId="3BD4F3CE" w14:textId="045A0786" w:rsidR="00063F94" w:rsidRPr="00B06791" w:rsidRDefault="00063F94" w:rsidP="00063F94">
      <w:pPr>
        <w:jc w:val="both"/>
        <w:rPr>
          <w:rFonts w:ascii="Times New Roman" w:hAnsi="Times New Roman" w:cs="Times New Roman"/>
          <w:bCs/>
          <w:sz w:val="24"/>
          <w:szCs w:val="24"/>
          <w:lang w:val="en-GB"/>
        </w:rPr>
      </w:pPr>
      <w:r w:rsidRPr="00B06791">
        <w:rPr>
          <w:rFonts w:ascii="Times New Roman" w:hAnsi="Times New Roman" w:cs="Times New Roman"/>
          <w:bCs/>
          <w:sz w:val="24"/>
          <w:szCs w:val="24"/>
          <w:lang w:val="en-GB"/>
        </w:rPr>
        <w:t>Comment 2</w:t>
      </w:r>
    </w:p>
    <w:p w14:paraId="19153F42" w14:textId="77777777" w:rsidR="00063F94" w:rsidRPr="00063F94" w:rsidRDefault="00063F94" w:rsidP="00063F94">
      <w:pPr>
        <w:jc w:val="both"/>
        <w:rPr>
          <w:rFonts w:ascii="Times New Roman" w:hAnsi="Times New Roman" w:cs="Times New Roman"/>
          <w:bCs/>
          <w:sz w:val="24"/>
          <w:szCs w:val="24"/>
          <w:lang w:val="en-GB"/>
        </w:rPr>
      </w:pPr>
      <w:r w:rsidRPr="00063F94">
        <w:rPr>
          <w:rFonts w:ascii="Times New Roman" w:hAnsi="Times New Roman" w:cs="Times New Roman"/>
          <w:bCs/>
          <w:sz w:val="24"/>
          <w:szCs w:val="24"/>
          <w:lang w:val="en-GB"/>
        </w:rPr>
        <w:t>The absence of the line numbers provides difficulties for reviewers.</w:t>
      </w:r>
    </w:p>
    <w:p w14:paraId="346DF1CF" w14:textId="1A73D166" w:rsidR="00063F94" w:rsidRPr="00B06791" w:rsidRDefault="00063F94" w:rsidP="00063F94">
      <w:pPr>
        <w:jc w:val="both"/>
        <w:rPr>
          <w:rFonts w:ascii="Times New Roman" w:hAnsi="Times New Roman" w:cs="Times New Roman"/>
          <w:bCs/>
          <w:sz w:val="24"/>
          <w:szCs w:val="24"/>
          <w:lang w:val="en-GB"/>
        </w:rPr>
      </w:pPr>
      <w:r w:rsidRPr="00B06791">
        <w:rPr>
          <w:rFonts w:ascii="Times New Roman" w:hAnsi="Times New Roman" w:cs="Times New Roman"/>
          <w:bCs/>
          <w:sz w:val="24"/>
          <w:szCs w:val="24"/>
          <w:lang w:val="en-GB"/>
        </w:rPr>
        <w:t>Page 1.</w:t>
      </w:r>
    </w:p>
    <w:p w14:paraId="0CDF600C" w14:textId="549035F4" w:rsidR="00063F94" w:rsidRDefault="00063F94" w:rsidP="00063F94">
      <w:pPr>
        <w:jc w:val="both"/>
        <w:rPr>
          <w:rFonts w:ascii="Times New Roman" w:hAnsi="Times New Roman" w:cs="Times New Roman"/>
          <w:bCs/>
          <w:sz w:val="24"/>
          <w:szCs w:val="24"/>
          <w:lang w:val="en-GB"/>
        </w:rPr>
      </w:pPr>
      <w:r w:rsidRPr="00063F94">
        <w:rPr>
          <w:rFonts w:ascii="Times New Roman" w:hAnsi="Times New Roman" w:cs="Times New Roman"/>
          <w:bCs/>
          <w:sz w:val="24"/>
          <w:szCs w:val="24"/>
          <w:lang w:val="en-GB"/>
        </w:rPr>
        <w:t>a global distribution that is limited to -&gt; 'global' and 'limited' in one sentence look like a controversy.</w:t>
      </w:r>
    </w:p>
    <w:p w14:paraId="3B72AA48" w14:textId="12195838" w:rsidR="00063F94" w:rsidRPr="00063F94" w:rsidRDefault="00063F94" w:rsidP="00063F94">
      <w:pPr>
        <w:jc w:val="both"/>
        <w:rPr>
          <w:rFonts w:ascii="Times New Roman" w:hAnsi="Times New Roman" w:cs="Times New Roman"/>
          <w:bCs/>
          <w:sz w:val="24"/>
          <w:szCs w:val="24"/>
          <w:lang w:val="en-GB"/>
        </w:rPr>
      </w:pPr>
      <w:r w:rsidRPr="00063F94">
        <w:rPr>
          <w:rFonts w:ascii="Times New Roman" w:hAnsi="Times New Roman" w:cs="Times New Roman"/>
          <w:bCs/>
          <w:sz w:val="24"/>
          <w:szCs w:val="24"/>
          <w:lang w:val="en-GB"/>
        </w:rPr>
        <w:t>Figure 1 and others -&gt; what is the sense of placing of citations like '(Yacine Kouba, 2014 &amp; Sánchez Gómez et al, 2002)' in the captions?</w:t>
      </w:r>
    </w:p>
    <w:p w14:paraId="5481EEF4" w14:textId="5E32145A" w:rsidR="00063F94" w:rsidRPr="00B06791" w:rsidRDefault="00063F94" w:rsidP="00063F94">
      <w:pPr>
        <w:jc w:val="both"/>
        <w:rPr>
          <w:rFonts w:ascii="Times New Roman" w:hAnsi="Times New Roman" w:cs="Times New Roman"/>
          <w:bCs/>
          <w:color w:val="FF0000"/>
          <w:sz w:val="24"/>
          <w:szCs w:val="24"/>
          <w:lang w:val="en-GB"/>
        </w:rPr>
      </w:pPr>
      <w:r w:rsidRPr="00B06791">
        <w:rPr>
          <w:rFonts w:ascii="Times New Roman" w:hAnsi="Times New Roman" w:cs="Times New Roman"/>
          <w:bCs/>
          <w:color w:val="FF0000"/>
          <w:sz w:val="24"/>
          <w:szCs w:val="24"/>
          <w:lang w:val="en-GB"/>
        </w:rPr>
        <w:t>Response 2</w:t>
      </w:r>
    </w:p>
    <w:p w14:paraId="4243B1EA" w14:textId="23A86FE4" w:rsidR="00063F94" w:rsidRPr="00B06791" w:rsidRDefault="00063F94" w:rsidP="00063F94">
      <w:pPr>
        <w:jc w:val="both"/>
        <w:rPr>
          <w:rFonts w:ascii="Times New Roman" w:hAnsi="Times New Roman" w:cs="Times New Roman"/>
          <w:bCs/>
          <w:color w:val="FF0000"/>
          <w:sz w:val="24"/>
          <w:szCs w:val="24"/>
          <w:lang w:val="en-GB"/>
        </w:rPr>
      </w:pPr>
      <w:r w:rsidRPr="00B06791">
        <w:rPr>
          <w:rFonts w:ascii="Times New Roman" w:hAnsi="Times New Roman" w:cs="Times New Roman"/>
          <w:bCs/>
          <w:color w:val="FF0000"/>
          <w:sz w:val="24"/>
          <w:szCs w:val="24"/>
          <w:lang w:val="en-GB"/>
        </w:rPr>
        <w:t>We have include</w:t>
      </w:r>
      <w:r w:rsidR="00B06791" w:rsidRPr="00B06791">
        <w:rPr>
          <w:rFonts w:ascii="Times New Roman" w:hAnsi="Times New Roman" w:cs="Times New Roman"/>
          <w:bCs/>
          <w:color w:val="FF0000"/>
          <w:sz w:val="24"/>
          <w:szCs w:val="24"/>
          <w:lang w:val="en-GB"/>
        </w:rPr>
        <w:t>d</w:t>
      </w:r>
      <w:r w:rsidRPr="00B06791">
        <w:rPr>
          <w:rFonts w:ascii="Times New Roman" w:hAnsi="Times New Roman" w:cs="Times New Roman"/>
          <w:bCs/>
          <w:color w:val="FF0000"/>
          <w:sz w:val="24"/>
          <w:szCs w:val="24"/>
          <w:lang w:val="en-GB"/>
        </w:rPr>
        <w:t xml:space="preserve"> the line numbers.</w:t>
      </w:r>
    </w:p>
    <w:p w14:paraId="19218E87" w14:textId="5912878A" w:rsidR="00063F94" w:rsidRPr="00B06791" w:rsidRDefault="00063F94" w:rsidP="00063F94">
      <w:pPr>
        <w:jc w:val="both"/>
        <w:rPr>
          <w:rFonts w:ascii="Times New Roman" w:hAnsi="Times New Roman" w:cs="Times New Roman"/>
          <w:bCs/>
          <w:color w:val="FF0000"/>
          <w:sz w:val="24"/>
          <w:szCs w:val="24"/>
          <w:lang w:val="en-GB"/>
        </w:rPr>
      </w:pPr>
      <w:r w:rsidRPr="00B06791">
        <w:rPr>
          <w:rFonts w:ascii="Times New Roman" w:hAnsi="Times New Roman" w:cs="Times New Roman"/>
          <w:bCs/>
          <w:color w:val="FF0000"/>
          <w:sz w:val="24"/>
          <w:szCs w:val="24"/>
          <w:lang w:val="en-GB"/>
        </w:rPr>
        <w:t>We have also corrected the referred sentence.</w:t>
      </w:r>
    </w:p>
    <w:p w14:paraId="36E69C7D" w14:textId="04C56FCA" w:rsidR="00063F94" w:rsidRPr="00B06791" w:rsidRDefault="00063F94" w:rsidP="00063F94">
      <w:pPr>
        <w:jc w:val="both"/>
        <w:rPr>
          <w:rFonts w:ascii="Times New Roman" w:hAnsi="Times New Roman" w:cs="Times New Roman"/>
          <w:bCs/>
          <w:color w:val="FF0000"/>
          <w:sz w:val="24"/>
          <w:szCs w:val="24"/>
          <w:lang w:val="en-GB"/>
        </w:rPr>
      </w:pPr>
      <w:r w:rsidRPr="00B06791">
        <w:rPr>
          <w:rFonts w:ascii="Times New Roman" w:hAnsi="Times New Roman" w:cs="Times New Roman"/>
          <w:bCs/>
          <w:color w:val="FF0000"/>
          <w:sz w:val="24"/>
          <w:szCs w:val="24"/>
          <w:lang w:val="en-GB"/>
        </w:rPr>
        <w:t>We have included references in some figure captions because part of the information on these figures comes from different bibliographic sources.</w:t>
      </w:r>
    </w:p>
    <w:p w14:paraId="07F530DC" w14:textId="7DEFBA52" w:rsidR="00063F94" w:rsidRDefault="00063F94" w:rsidP="00063F94">
      <w:pPr>
        <w:jc w:val="both"/>
        <w:rPr>
          <w:rFonts w:ascii="Times New Roman" w:hAnsi="Times New Roman" w:cs="Times New Roman"/>
          <w:bCs/>
          <w:sz w:val="24"/>
          <w:szCs w:val="24"/>
          <w:lang w:val="en-GB"/>
        </w:rPr>
      </w:pPr>
      <w:r>
        <w:rPr>
          <w:rFonts w:ascii="Times New Roman" w:hAnsi="Times New Roman" w:cs="Times New Roman"/>
          <w:bCs/>
          <w:sz w:val="24"/>
          <w:szCs w:val="24"/>
          <w:lang w:val="en-GB"/>
        </w:rPr>
        <w:t>Comment 3</w:t>
      </w:r>
    </w:p>
    <w:p w14:paraId="0C2DEB57" w14:textId="77777777" w:rsidR="00AA2A52" w:rsidRPr="00AA2A52" w:rsidRDefault="00AA2A52" w:rsidP="00AA2A52">
      <w:pPr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AA2A52">
        <w:rPr>
          <w:rFonts w:ascii="Times New Roman" w:hAnsi="Times New Roman" w:cs="Times New Roman"/>
          <w:sz w:val="24"/>
          <w:szCs w:val="24"/>
          <w:lang w:val="en-GB"/>
        </w:rPr>
        <w:t>Page 2.</w:t>
      </w:r>
    </w:p>
    <w:p w14:paraId="1234D598" w14:textId="77777777" w:rsidR="00AA2A52" w:rsidRPr="00AA2A52" w:rsidRDefault="00AA2A52" w:rsidP="00AA2A52">
      <w:pPr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AA2A52">
        <w:rPr>
          <w:rFonts w:ascii="Times New Roman" w:hAnsi="Times New Roman" w:cs="Times New Roman"/>
          <w:sz w:val="24"/>
          <w:szCs w:val="24"/>
          <w:lang w:val="en-GB"/>
        </w:rPr>
        <w:t>(Figure 2b) [3,5]. -&gt; between 3 and 5, there is no citation number 4.</w:t>
      </w:r>
    </w:p>
    <w:p w14:paraId="76586580" w14:textId="77777777" w:rsidR="00AA2A52" w:rsidRPr="00AA2A52" w:rsidRDefault="00AA2A52" w:rsidP="00AA2A52">
      <w:pPr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AA2A52">
        <w:rPr>
          <w:rFonts w:ascii="Times New Roman" w:hAnsi="Times New Roman" w:cs="Times New Roman"/>
          <w:sz w:val="24"/>
          <w:szCs w:val="24"/>
          <w:lang w:val="en-GB"/>
        </w:rPr>
        <w:t>summer drought. and average -&gt; unnecessary full stop.</w:t>
      </w:r>
    </w:p>
    <w:p w14:paraId="383ADBF5" w14:textId="77777777" w:rsidR="00AA2A52" w:rsidRPr="00AA2A52" w:rsidRDefault="00AA2A52" w:rsidP="00AA2A52">
      <w:pPr>
        <w:jc w:val="both"/>
        <w:rPr>
          <w:rFonts w:ascii="Times New Roman" w:hAnsi="Times New Roman" w:cs="Times New Roman"/>
          <w:sz w:val="24"/>
          <w:szCs w:val="24"/>
          <w:lang w:val="en-GB"/>
        </w:rPr>
      </w:pPr>
    </w:p>
    <w:p w14:paraId="1885EB91" w14:textId="54C4468A" w:rsidR="00223245" w:rsidRDefault="00AA2A52" w:rsidP="00AA2A52">
      <w:pPr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AA2A52">
        <w:rPr>
          <w:rFonts w:ascii="Times New Roman" w:hAnsi="Times New Roman" w:cs="Times New Roman"/>
          <w:sz w:val="24"/>
          <w:szCs w:val="24"/>
          <w:lang w:val="en-GB"/>
        </w:rPr>
        <w:lastRenderedPageBreak/>
        <w:t>Between the citations [6] and [8], there is no citation number 7</w:t>
      </w:r>
    </w:p>
    <w:p w14:paraId="1C1B282D" w14:textId="1E5424F9" w:rsidR="00AA2A52" w:rsidRPr="00B06791" w:rsidRDefault="00AA2A52" w:rsidP="00AA2A52">
      <w:pPr>
        <w:jc w:val="both"/>
        <w:rPr>
          <w:rFonts w:ascii="Times New Roman" w:hAnsi="Times New Roman" w:cs="Times New Roman"/>
          <w:color w:val="FF0000"/>
          <w:sz w:val="24"/>
          <w:szCs w:val="24"/>
          <w:lang w:val="en-GB"/>
        </w:rPr>
      </w:pPr>
      <w:r w:rsidRPr="00B06791">
        <w:rPr>
          <w:rFonts w:ascii="Times New Roman" w:hAnsi="Times New Roman" w:cs="Times New Roman"/>
          <w:color w:val="FF0000"/>
          <w:sz w:val="24"/>
          <w:szCs w:val="24"/>
          <w:lang w:val="en-GB"/>
        </w:rPr>
        <w:t>Response 3</w:t>
      </w:r>
    </w:p>
    <w:p w14:paraId="1D1B2892" w14:textId="46231B41" w:rsidR="00AA2A52" w:rsidRPr="00B06791" w:rsidRDefault="00AA2A52" w:rsidP="00AA2A52">
      <w:pPr>
        <w:jc w:val="both"/>
        <w:rPr>
          <w:rFonts w:ascii="Times New Roman" w:hAnsi="Times New Roman" w:cs="Times New Roman"/>
          <w:color w:val="FF0000"/>
          <w:sz w:val="24"/>
          <w:szCs w:val="24"/>
          <w:lang w:val="en-GB"/>
        </w:rPr>
      </w:pPr>
      <w:r w:rsidRPr="00B06791">
        <w:rPr>
          <w:rFonts w:ascii="Times New Roman" w:hAnsi="Times New Roman" w:cs="Times New Roman"/>
          <w:color w:val="FF0000"/>
          <w:sz w:val="24"/>
          <w:szCs w:val="24"/>
          <w:lang w:val="en-GB"/>
        </w:rPr>
        <w:t>The citation [4] has been included.</w:t>
      </w:r>
    </w:p>
    <w:p w14:paraId="4BD9604F" w14:textId="36840492" w:rsidR="00AA2A52" w:rsidRPr="00B06791" w:rsidRDefault="00AA2A52" w:rsidP="00AA2A52">
      <w:pPr>
        <w:jc w:val="both"/>
        <w:rPr>
          <w:rFonts w:ascii="Times New Roman" w:hAnsi="Times New Roman" w:cs="Times New Roman"/>
          <w:color w:val="FF0000"/>
          <w:sz w:val="24"/>
          <w:szCs w:val="24"/>
          <w:lang w:val="en-GB"/>
        </w:rPr>
      </w:pPr>
      <w:r w:rsidRPr="00B06791">
        <w:rPr>
          <w:rFonts w:ascii="Times New Roman" w:hAnsi="Times New Roman" w:cs="Times New Roman"/>
          <w:color w:val="FF0000"/>
          <w:sz w:val="24"/>
          <w:szCs w:val="24"/>
          <w:lang w:val="en-GB"/>
        </w:rPr>
        <w:t>We have eliminated the full stop.</w:t>
      </w:r>
    </w:p>
    <w:p w14:paraId="01B0345A" w14:textId="0FD934C1" w:rsidR="00AA2A52" w:rsidRPr="00B06791" w:rsidRDefault="00AA2A52" w:rsidP="00AA2A52">
      <w:pPr>
        <w:jc w:val="both"/>
        <w:rPr>
          <w:rFonts w:ascii="Times New Roman" w:hAnsi="Times New Roman" w:cs="Times New Roman"/>
          <w:color w:val="FF0000"/>
          <w:sz w:val="24"/>
          <w:szCs w:val="24"/>
          <w:lang w:val="en-GB"/>
        </w:rPr>
      </w:pPr>
      <w:r w:rsidRPr="00B06791">
        <w:rPr>
          <w:rFonts w:ascii="Times New Roman" w:hAnsi="Times New Roman" w:cs="Times New Roman"/>
          <w:color w:val="FF0000"/>
          <w:sz w:val="24"/>
          <w:szCs w:val="24"/>
          <w:lang w:val="en-GB"/>
        </w:rPr>
        <w:t>We have include</w:t>
      </w:r>
      <w:r w:rsidR="00B06791" w:rsidRPr="00B06791">
        <w:rPr>
          <w:rFonts w:ascii="Times New Roman" w:hAnsi="Times New Roman" w:cs="Times New Roman"/>
          <w:color w:val="FF0000"/>
          <w:sz w:val="24"/>
          <w:szCs w:val="24"/>
          <w:lang w:val="en-GB"/>
        </w:rPr>
        <w:t>d</w:t>
      </w:r>
      <w:r w:rsidRPr="00B06791">
        <w:rPr>
          <w:rFonts w:ascii="Times New Roman" w:hAnsi="Times New Roman" w:cs="Times New Roman"/>
          <w:color w:val="FF0000"/>
          <w:sz w:val="24"/>
          <w:szCs w:val="24"/>
          <w:lang w:val="en-GB"/>
        </w:rPr>
        <w:t xml:space="preserve"> de citation number 7.</w:t>
      </w:r>
    </w:p>
    <w:p w14:paraId="27F0F760" w14:textId="730A80C8" w:rsidR="00AA2A52" w:rsidRDefault="00AA2A52" w:rsidP="00AA2A52">
      <w:pPr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Comment 4</w:t>
      </w:r>
    </w:p>
    <w:p w14:paraId="5252DBAE" w14:textId="77777777" w:rsidR="00AA2A52" w:rsidRPr="00AA2A52" w:rsidRDefault="00AA2A52" w:rsidP="00AA2A52">
      <w:pPr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AA2A52">
        <w:rPr>
          <w:rFonts w:ascii="Times New Roman" w:hAnsi="Times New Roman" w:cs="Times New Roman"/>
          <w:sz w:val="24"/>
          <w:szCs w:val="24"/>
          <w:lang w:val="en-GB"/>
        </w:rPr>
        <w:t>Page 4.</w:t>
      </w:r>
    </w:p>
    <w:p w14:paraId="74FB690C" w14:textId="1EB0E35A" w:rsidR="00AA2A52" w:rsidRDefault="00AA2A52" w:rsidP="00AA2A52">
      <w:pPr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AA2A52">
        <w:rPr>
          <w:rFonts w:ascii="Times New Roman" w:hAnsi="Times New Roman" w:cs="Times New Roman"/>
          <w:sz w:val="24"/>
          <w:szCs w:val="24"/>
          <w:lang w:val="en-GB"/>
        </w:rPr>
        <w:t>talweg -&gt; thalweg?</w:t>
      </w:r>
    </w:p>
    <w:p w14:paraId="030EA514" w14:textId="6944276A" w:rsidR="00AA2A52" w:rsidRPr="00B06791" w:rsidRDefault="00AA2A52" w:rsidP="00AA2A52">
      <w:pPr>
        <w:jc w:val="both"/>
        <w:rPr>
          <w:rFonts w:ascii="Times New Roman" w:hAnsi="Times New Roman" w:cs="Times New Roman"/>
          <w:color w:val="FF0000"/>
          <w:sz w:val="24"/>
          <w:szCs w:val="24"/>
          <w:lang w:val="en-GB"/>
        </w:rPr>
      </w:pPr>
      <w:r w:rsidRPr="00B06791">
        <w:rPr>
          <w:rFonts w:ascii="Times New Roman" w:hAnsi="Times New Roman" w:cs="Times New Roman"/>
          <w:color w:val="FF0000"/>
          <w:sz w:val="24"/>
          <w:szCs w:val="24"/>
          <w:lang w:val="en-GB"/>
        </w:rPr>
        <w:t>Response</w:t>
      </w:r>
    </w:p>
    <w:p w14:paraId="76A902D8" w14:textId="1E5C44AC" w:rsidR="00AA2A52" w:rsidRPr="00B06791" w:rsidRDefault="00AA2A52" w:rsidP="00AA2A52">
      <w:pPr>
        <w:jc w:val="both"/>
        <w:rPr>
          <w:rFonts w:ascii="Times New Roman" w:hAnsi="Times New Roman" w:cs="Times New Roman"/>
          <w:color w:val="FF0000"/>
          <w:sz w:val="24"/>
          <w:szCs w:val="24"/>
          <w:lang w:val="en-GB"/>
        </w:rPr>
      </w:pPr>
      <w:r w:rsidRPr="00B06791">
        <w:rPr>
          <w:rFonts w:ascii="Times New Roman" w:hAnsi="Times New Roman" w:cs="Times New Roman"/>
          <w:color w:val="FF0000"/>
          <w:sz w:val="24"/>
          <w:szCs w:val="24"/>
          <w:lang w:val="en-GB"/>
        </w:rPr>
        <w:t>We have corrected the term.</w:t>
      </w:r>
    </w:p>
    <w:p w14:paraId="54C34C9B" w14:textId="7A56E06A" w:rsidR="00AA2A52" w:rsidRDefault="00AA2A52" w:rsidP="00AA2A52">
      <w:pPr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Comment 5</w:t>
      </w:r>
    </w:p>
    <w:p w14:paraId="2461388A" w14:textId="77777777" w:rsidR="00AA2A52" w:rsidRPr="00AA2A52" w:rsidRDefault="00AA2A52" w:rsidP="00AA2A52">
      <w:pPr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AA2A52">
        <w:rPr>
          <w:rFonts w:ascii="Times New Roman" w:hAnsi="Times New Roman" w:cs="Times New Roman"/>
          <w:sz w:val="24"/>
          <w:szCs w:val="24"/>
          <w:lang w:val="en-GB"/>
        </w:rPr>
        <w:t>Page 5.</w:t>
      </w:r>
    </w:p>
    <w:p w14:paraId="71EC45DB" w14:textId="409BE016" w:rsidR="00AA2A52" w:rsidRDefault="00AA2A52" w:rsidP="00AA2A52">
      <w:pPr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AA2A52">
        <w:rPr>
          <w:rFonts w:ascii="Times New Roman" w:hAnsi="Times New Roman" w:cs="Times New Roman"/>
          <w:sz w:val="24"/>
          <w:szCs w:val="24"/>
          <w:lang w:val="en-GB"/>
        </w:rPr>
        <w:t>Gobally - Globally?</w:t>
      </w:r>
    </w:p>
    <w:p w14:paraId="36F08B74" w14:textId="6893B41B" w:rsidR="00B06791" w:rsidRPr="00B06791" w:rsidRDefault="00B06791" w:rsidP="00AA2A52">
      <w:pPr>
        <w:jc w:val="both"/>
        <w:rPr>
          <w:rFonts w:ascii="Times New Roman" w:hAnsi="Times New Roman" w:cs="Times New Roman"/>
          <w:color w:val="FF0000"/>
          <w:sz w:val="24"/>
          <w:szCs w:val="24"/>
          <w:lang w:val="en-GB"/>
        </w:rPr>
      </w:pPr>
      <w:r w:rsidRPr="00B06791">
        <w:rPr>
          <w:rFonts w:ascii="Times New Roman" w:hAnsi="Times New Roman" w:cs="Times New Roman"/>
          <w:color w:val="FF0000"/>
          <w:sz w:val="24"/>
          <w:szCs w:val="24"/>
          <w:lang w:val="en-GB"/>
        </w:rPr>
        <w:t>Response 5</w:t>
      </w:r>
    </w:p>
    <w:p w14:paraId="0C9C5E8C" w14:textId="28AA0AD5" w:rsidR="00AA2A52" w:rsidRPr="00B06791" w:rsidRDefault="00AA2A52" w:rsidP="00AA2A52">
      <w:pPr>
        <w:jc w:val="both"/>
        <w:rPr>
          <w:rFonts w:ascii="Times New Roman" w:hAnsi="Times New Roman" w:cs="Times New Roman"/>
          <w:color w:val="FF0000"/>
          <w:sz w:val="24"/>
          <w:szCs w:val="24"/>
          <w:lang w:val="en-GB"/>
        </w:rPr>
      </w:pPr>
      <w:r w:rsidRPr="00B06791">
        <w:rPr>
          <w:rFonts w:ascii="Times New Roman" w:hAnsi="Times New Roman" w:cs="Times New Roman"/>
          <w:color w:val="FF0000"/>
          <w:sz w:val="24"/>
          <w:szCs w:val="24"/>
          <w:lang w:val="en-GB"/>
        </w:rPr>
        <w:t>We have corrected this word.</w:t>
      </w:r>
    </w:p>
    <w:p w14:paraId="1E6E4C05" w14:textId="3E6BF3C2" w:rsidR="00AA2A52" w:rsidRDefault="00AA2A52" w:rsidP="00AA2A52">
      <w:pPr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Comment 6</w:t>
      </w:r>
    </w:p>
    <w:p w14:paraId="605A8875" w14:textId="77777777" w:rsidR="00AA2A52" w:rsidRPr="00AA2A52" w:rsidRDefault="00AA2A52" w:rsidP="00AA2A52">
      <w:pPr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AA2A52">
        <w:rPr>
          <w:rFonts w:ascii="Times New Roman" w:hAnsi="Times New Roman" w:cs="Times New Roman"/>
          <w:sz w:val="24"/>
          <w:szCs w:val="24"/>
          <w:lang w:val="en-GB"/>
        </w:rPr>
        <w:t>Page 6.</w:t>
      </w:r>
    </w:p>
    <w:p w14:paraId="719EB06D" w14:textId="77777777" w:rsidR="00AA2A52" w:rsidRPr="00AA2A52" w:rsidRDefault="00AA2A52" w:rsidP="00AA2A52">
      <w:pPr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AA2A52">
        <w:rPr>
          <w:rFonts w:ascii="Times New Roman" w:hAnsi="Times New Roman" w:cs="Times New Roman"/>
          <w:sz w:val="24"/>
          <w:szCs w:val="24"/>
          <w:lang w:val="en-GB"/>
        </w:rPr>
        <w:t>foused -&gt; focused?</w:t>
      </w:r>
    </w:p>
    <w:p w14:paraId="4E73248E" w14:textId="66930404" w:rsidR="00AA2A52" w:rsidRDefault="00AA2A52" w:rsidP="00AA2A52">
      <w:pPr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AA2A52">
        <w:rPr>
          <w:rFonts w:ascii="Times New Roman" w:hAnsi="Times New Roman" w:cs="Times New Roman"/>
          <w:sz w:val="24"/>
          <w:szCs w:val="24"/>
          <w:lang w:val="en-GB"/>
        </w:rPr>
        <w:t>A paragraph in Spanish forgotten.</w:t>
      </w:r>
    </w:p>
    <w:p w14:paraId="310DF8D4" w14:textId="5CD78B8C" w:rsidR="00B06791" w:rsidRPr="00B06791" w:rsidRDefault="00B06791" w:rsidP="00AA2A52">
      <w:pPr>
        <w:jc w:val="both"/>
        <w:rPr>
          <w:rFonts w:ascii="Times New Roman" w:hAnsi="Times New Roman" w:cs="Times New Roman"/>
          <w:color w:val="FF0000"/>
          <w:sz w:val="24"/>
          <w:szCs w:val="24"/>
          <w:lang w:val="en-GB"/>
        </w:rPr>
      </w:pPr>
      <w:r w:rsidRPr="00B06791">
        <w:rPr>
          <w:rFonts w:ascii="Times New Roman" w:hAnsi="Times New Roman" w:cs="Times New Roman"/>
          <w:color w:val="FF0000"/>
          <w:sz w:val="24"/>
          <w:szCs w:val="24"/>
          <w:lang w:val="en-GB"/>
        </w:rPr>
        <w:t>Response 6</w:t>
      </w:r>
    </w:p>
    <w:p w14:paraId="0455B144" w14:textId="05716D51" w:rsidR="00AA2A52" w:rsidRPr="00B06791" w:rsidRDefault="00AA2A52" w:rsidP="00AA2A52">
      <w:pPr>
        <w:jc w:val="both"/>
        <w:rPr>
          <w:rFonts w:ascii="Times New Roman" w:hAnsi="Times New Roman" w:cs="Times New Roman"/>
          <w:color w:val="FF0000"/>
          <w:sz w:val="24"/>
          <w:szCs w:val="24"/>
          <w:lang w:val="en-GB"/>
        </w:rPr>
      </w:pPr>
      <w:r w:rsidRPr="00B06791">
        <w:rPr>
          <w:rFonts w:ascii="Times New Roman" w:hAnsi="Times New Roman" w:cs="Times New Roman"/>
          <w:color w:val="FF0000"/>
          <w:sz w:val="24"/>
          <w:szCs w:val="24"/>
          <w:lang w:val="en-GB"/>
        </w:rPr>
        <w:t xml:space="preserve">The word has been corrected and the paragraph </w:t>
      </w:r>
      <w:r w:rsidR="00CD2E8A" w:rsidRPr="00B06791">
        <w:rPr>
          <w:rFonts w:ascii="Times New Roman" w:hAnsi="Times New Roman" w:cs="Times New Roman"/>
          <w:color w:val="FF0000"/>
          <w:sz w:val="24"/>
          <w:szCs w:val="24"/>
          <w:lang w:val="en-GB"/>
        </w:rPr>
        <w:t>translated into English.</w:t>
      </w:r>
    </w:p>
    <w:p w14:paraId="6B7B796A" w14:textId="5F8E0642" w:rsidR="00B06791" w:rsidRPr="00B06791" w:rsidRDefault="00B06791" w:rsidP="00AA2A52">
      <w:pPr>
        <w:jc w:val="both"/>
        <w:rPr>
          <w:rFonts w:ascii="Times New Roman" w:hAnsi="Times New Roman" w:cs="Times New Roman"/>
          <w:color w:val="FF0000"/>
          <w:sz w:val="24"/>
          <w:szCs w:val="24"/>
          <w:lang w:val="en-GB"/>
        </w:rPr>
      </w:pPr>
      <w:r w:rsidRPr="00B06791">
        <w:rPr>
          <w:rFonts w:ascii="Times New Roman" w:hAnsi="Times New Roman" w:cs="Times New Roman"/>
          <w:color w:val="FF0000"/>
          <w:sz w:val="24"/>
          <w:szCs w:val="24"/>
          <w:lang w:val="en-GB"/>
        </w:rPr>
        <w:t>We have corrected the paragraph.</w:t>
      </w:r>
    </w:p>
    <w:p w14:paraId="0BE38ED7" w14:textId="49EC13A8" w:rsidR="00CD2E8A" w:rsidRDefault="00CD2E8A" w:rsidP="00AA2A52">
      <w:pPr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Comment 7</w:t>
      </w:r>
    </w:p>
    <w:p w14:paraId="4EB892E6" w14:textId="77777777" w:rsidR="00CD2E8A" w:rsidRPr="00CD2E8A" w:rsidRDefault="00CD2E8A" w:rsidP="00CD2E8A">
      <w:pPr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CD2E8A">
        <w:rPr>
          <w:rFonts w:ascii="Times New Roman" w:hAnsi="Times New Roman" w:cs="Times New Roman"/>
          <w:sz w:val="24"/>
          <w:szCs w:val="24"/>
          <w:lang w:val="en-GB"/>
        </w:rPr>
        <w:t>Page 8.</w:t>
      </w:r>
    </w:p>
    <w:p w14:paraId="00BADE70" w14:textId="071B62A3" w:rsidR="00CD2E8A" w:rsidRDefault="00CD2E8A" w:rsidP="00CD2E8A">
      <w:pPr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CD2E8A">
        <w:rPr>
          <w:rFonts w:ascii="Times New Roman" w:hAnsi="Times New Roman" w:cs="Times New Roman"/>
          <w:sz w:val="24"/>
          <w:szCs w:val="24"/>
          <w:lang w:val="en-GB"/>
        </w:rPr>
        <w:t>As for trunk volume, the measurement indicates a fourfold increase in absolute values, although the increase in percentage is not as remarkable (Tables 1 and 2). -&gt; it's not clear how this could be, an increase in absolute values and not an adequate one in percentage. Probably, a formula is required here.</w:t>
      </w:r>
    </w:p>
    <w:p w14:paraId="0F99895C" w14:textId="332CE320" w:rsidR="002F51D4" w:rsidRPr="00175C0A" w:rsidRDefault="002F51D4" w:rsidP="00175C0A">
      <w:pPr>
        <w:jc w:val="both"/>
        <w:rPr>
          <w:rFonts w:ascii="Times New Roman" w:hAnsi="Times New Roman" w:cs="Times New Roman"/>
          <w:color w:val="FF0000"/>
          <w:sz w:val="24"/>
          <w:szCs w:val="24"/>
          <w:lang w:val="en-GB"/>
        </w:rPr>
      </w:pPr>
      <w:r w:rsidRPr="00175C0A">
        <w:rPr>
          <w:rFonts w:ascii="Times New Roman" w:hAnsi="Times New Roman" w:cs="Times New Roman"/>
          <w:color w:val="FF0000"/>
          <w:sz w:val="24"/>
          <w:szCs w:val="24"/>
          <w:lang w:val="en-GB"/>
        </w:rPr>
        <w:t>Response 7</w:t>
      </w:r>
    </w:p>
    <w:p w14:paraId="73916DC8" w14:textId="0772F7F8" w:rsidR="005E541C" w:rsidRPr="00175C0A" w:rsidRDefault="00175C0A" w:rsidP="00175C0A">
      <w:pPr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175C0A">
        <w:rPr>
          <w:rFonts w:ascii="Times New Roman" w:hAnsi="Times New Roman" w:cs="Times New Roman"/>
          <w:color w:val="FF0000"/>
          <w:sz w:val="24"/>
          <w:szCs w:val="24"/>
        </w:rPr>
        <w:t>We have reviewed the data in T</w:t>
      </w:r>
      <w:r w:rsidR="005E541C" w:rsidRPr="00175C0A">
        <w:rPr>
          <w:rFonts w:ascii="Times New Roman" w:hAnsi="Times New Roman" w:cs="Times New Roman"/>
          <w:color w:val="FF0000"/>
          <w:sz w:val="24"/>
          <w:szCs w:val="24"/>
        </w:rPr>
        <w:t>ables 1 and</w:t>
      </w:r>
      <w:r w:rsidRPr="00175C0A">
        <w:rPr>
          <w:rFonts w:ascii="Times New Roman" w:hAnsi="Times New Roman" w:cs="Times New Roman"/>
          <w:color w:val="FF0000"/>
          <w:sz w:val="24"/>
          <w:szCs w:val="24"/>
        </w:rPr>
        <w:t xml:space="preserve"> 2</w:t>
      </w:r>
      <w:r w:rsidR="005E541C" w:rsidRPr="00175C0A">
        <w:rPr>
          <w:rFonts w:ascii="Times New Roman" w:hAnsi="Times New Roman" w:cs="Times New Roman"/>
          <w:color w:val="FF0000"/>
          <w:sz w:val="24"/>
          <w:szCs w:val="24"/>
        </w:rPr>
        <w:t xml:space="preserve">. </w:t>
      </w:r>
      <w:r w:rsidRPr="00175C0A">
        <w:rPr>
          <w:rFonts w:ascii="Times New Roman" w:hAnsi="Times New Roman" w:cs="Times New Roman"/>
          <w:color w:val="FF0000"/>
          <w:sz w:val="24"/>
          <w:szCs w:val="24"/>
        </w:rPr>
        <w:t xml:space="preserve">In absolute terms, the data </w:t>
      </w:r>
      <w:r w:rsidR="005E541C" w:rsidRPr="00175C0A">
        <w:rPr>
          <w:rFonts w:ascii="Times New Roman" w:hAnsi="Times New Roman" w:cs="Times New Roman"/>
          <w:color w:val="FF0000"/>
          <w:sz w:val="24"/>
          <w:szCs w:val="24"/>
        </w:rPr>
        <w:t xml:space="preserve">are those obtained by </w:t>
      </w:r>
      <w:r w:rsidRPr="00175C0A">
        <w:rPr>
          <w:rFonts w:ascii="Times New Roman" w:hAnsi="Times New Roman" w:cs="Times New Roman"/>
          <w:color w:val="FF0000"/>
          <w:sz w:val="24"/>
          <w:szCs w:val="24"/>
        </w:rPr>
        <w:t>subtracting the initial value to the final value</w:t>
      </w:r>
      <w:r w:rsidR="005E541C" w:rsidRPr="00175C0A">
        <w:rPr>
          <w:rFonts w:ascii="Times New Roman" w:hAnsi="Times New Roman" w:cs="Times New Roman"/>
          <w:color w:val="FF0000"/>
          <w:sz w:val="24"/>
          <w:szCs w:val="24"/>
        </w:rPr>
        <w:t>. In the case of percentages, the following formula was used: (</w:t>
      </w:r>
      <w:r w:rsidRPr="00175C0A">
        <w:rPr>
          <w:rFonts w:ascii="Times New Roman" w:hAnsi="Times New Roman" w:cs="Times New Roman"/>
          <w:color w:val="FF0000"/>
          <w:sz w:val="24"/>
          <w:szCs w:val="24"/>
        </w:rPr>
        <w:t>(</w:t>
      </w:r>
      <w:r w:rsidR="005E541C" w:rsidRPr="00175C0A">
        <w:rPr>
          <w:rFonts w:ascii="Times New Roman" w:hAnsi="Times New Roman" w:cs="Times New Roman"/>
          <w:color w:val="FF0000"/>
          <w:sz w:val="24"/>
          <w:szCs w:val="24"/>
        </w:rPr>
        <w:t>Final volume-Initial volume</w:t>
      </w:r>
      <w:r w:rsidRPr="00175C0A">
        <w:rPr>
          <w:rFonts w:ascii="Times New Roman" w:hAnsi="Times New Roman" w:cs="Times New Roman"/>
          <w:color w:val="FF0000"/>
          <w:sz w:val="24"/>
          <w:szCs w:val="24"/>
        </w:rPr>
        <w:t>)</w:t>
      </w:r>
      <w:r w:rsidR="005E541C" w:rsidRPr="00175C0A">
        <w:rPr>
          <w:rFonts w:ascii="Times New Roman" w:hAnsi="Times New Roman" w:cs="Times New Roman"/>
          <w:color w:val="FF0000"/>
          <w:sz w:val="24"/>
          <w:szCs w:val="24"/>
        </w:rPr>
        <w:t>/Initial volume) x 100. It has also been included in the text.</w:t>
      </w:r>
    </w:p>
    <w:p w14:paraId="40A3C601" w14:textId="2D1EB31E" w:rsidR="00CD2E8A" w:rsidRDefault="00CD2E8A" w:rsidP="00CD2E8A">
      <w:pPr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lastRenderedPageBreak/>
        <w:t>Comment 8</w:t>
      </w:r>
    </w:p>
    <w:p w14:paraId="0D95E3C0" w14:textId="77777777" w:rsidR="00CD2E8A" w:rsidRPr="00CD2E8A" w:rsidRDefault="00CD2E8A" w:rsidP="00CD2E8A">
      <w:pPr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CD2E8A">
        <w:rPr>
          <w:rFonts w:ascii="Times New Roman" w:hAnsi="Times New Roman" w:cs="Times New Roman"/>
          <w:sz w:val="24"/>
          <w:szCs w:val="24"/>
          <w:lang w:val="en-GB"/>
        </w:rPr>
        <w:t xml:space="preserve">Page 9. </w:t>
      </w:r>
    </w:p>
    <w:p w14:paraId="526846F9" w14:textId="77777777" w:rsidR="00CD2E8A" w:rsidRPr="00CD2E8A" w:rsidRDefault="00CD2E8A" w:rsidP="00CD2E8A">
      <w:pPr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CD2E8A">
        <w:rPr>
          <w:rFonts w:ascii="Times New Roman" w:hAnsi="Times New Roman" w:cs="Times New Roman"/>
          <w:sz w:val="24"/>
          <w:szCs w:val="24"/>
          <w:lang w:val="en-GB"/>
        </w:rPr>
        <w:t>Table 1 and 2. 'of de' -&gt; of the?</w:t>
      </w:r>
    </w:p>
    <w:p w14:paraId="0DCA5C4B" w14:textId="51D22558" w:rsidR="00CD2E8A" w:rsidRDefault="00CD2E8A" w:rsidP="00CD2E8A">
      <w:pPr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CD2E8A">
        <w:rPr>
          <w:rFonts w:ascii="Times New Roman" w:hAnsi="Times New Roman" w:cs="Times New Roman"/>
          <w:sz w:val="24"/>
          <w:szCs w:val="24"/>
          <w:lang w:val="en-GB"/>
        </w:rPr>
        <w:t>While providing of the Latin for the species, it's a standard to give them with the names of the authors, at the first appearance.</w:t>
      </w:r>
    </w:p>
    <w:p w14:paraId="05EF8E11" w14:textId="627C21CC" w:rsidR="00CD2E8A" w:rsidRPr="00175C0A" w:rsidRDefault="00CD2E8A" w:rsidP="00CD2E8A">
      <w:pPr>
        <w:jc w:val="both"/>
        <w:rPr>
          <w:rFonts w:ascii="Times New Roman" w:hAnsi="Times New Roman" w:cs="Times New Roman"/>
          <w:color w:val="FF0000"/>
          <w:sz w:val="24"/>
          <w:szCs w:val="24"/>
          <w:lang w:val="en-GB"/>
        </w:rPr>
      </w:pPr>
      <w:r w:rsidRPr="00175C0A">
        <w:rPr>
          <w:rFonts w:ascii="Times New Roman" w:hAnsi="Times New Roman" w:cs="Times New Roman"/>
          <w:color w:val="FF0000"/>
          <w:sz w:val="24"/>
          <w:szCs w:val="24"/>
          <w:lang w:val="en-GB"/>
        </w:rPr>
        <w:t>Response 8</w:t>
      </w:r>
    </w:p>
    <w:p w14:paraId="5EA0BB2F" w14:textId="00E6B781" w:rsidR="00CD2E8A" w:rsidRPr="00175C0A" w:rsidRDefault="00CD2E8A" w:rsidP="00CD2E8A">
      <w:pPr>
        <w:jc w:val="both"/>
        <w:rPr>
          <w:rFonts w:ascii="Times New Roman" w:hAnsi="Times New Roman" w:cs="Times New Roman"/>
          <w:color w:val="FF0000"/>
          <w:sz w:val="24"/>
          <w:szCs w:val="24"/>
          <w:lang w:val="en-GB"/>
        </w:rPr>
      </w:pPr>
      <w:r w:rsidRPr="00175C0A">
        <w:rPr>
          <w:rFonts w:ascii="Times New Roman" w:hAnsi="Times New Roman" w:cs="Times New Roman"/>
          <w:color w:val="FF0000"/>
          <w:sz w:val="24"/>
          <w:szCs w:val="24"/>
          <w:lang w:val="en-GB"/>
        </w:rPr>
        <w:t>We have corrected the word and included the names of the authors in the Latin names of the species.</w:t>
      </w:r>
    </w:p>
    <w:p w14:paraId="2E1A7E78" w14:textId="0F74A4F5" w:rsidR="00CD2E8A" w:rsidRDefault="00CD2E8A" w:rsidP="00CD2E8A">
      <w:pPr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Comment 9</w:t>
      </w:r>
    </w:p>
    <w:p w14:paraId="3AF65DC8" w14:textId="77777777" w:rsidR="00CD2E8A" w:rsidRPr="00CD2E8A" w:rsidRDefault="00CD2E8A" w:rsidP="00CD2E8A">
      <w:pPr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CD2E8A">
        <w:rPr>
          <w:rFonts w:ascii="Times New Roman" w:hAnsi="Times New Roman" w:cs="Times New Roman"/>
          <w:sz w:val="24"/>
          <w:szCs w:val="24"/>
          <w:lang w:val="en-GB"/>
        </w:rPr>
        <w:t>Page 10.</w:t>
      </w:r>
    </w:p>
    <w:p w14:paraId="623AB39D" w14:textId="77777777" w:rsidR="00CD2E8A" w:rsidRPr="00CD2E8A" w:rsidRDefault="00CD2E8A" w:rsidP="00CD2E8A">
      <w:pPr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CD2E8A">
        <w:rPr>
          <w:rFonts w:ascii="Times New Roman" w:hAnsi="Times New Roman" w:cs="Times New Roman"/>
          <w:sz w:val="24"/>
          <w:szCs w:val="24"/>
          <w:lang w:val="en-GB"/>
        </w:rPr>
        <w:t>Table 5. crows - &gt; probably, a spelling problem.</w:t>
      </w:r>
    </w:p>
    <w:p w14:paraId="6404C9F7" w14:textId="77777777" w:rsidR="00CD2E8A" w:rsidRPr="00CD2E8A" w:rsidRDefault="00CD2E8A" w:rsidP="00CD2E8A">
      <w:pPr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CD2E8A">
        <w:rPr>
          <w:rFonts w:ascii="Times New Roman" w:hAnsi="Times New Roman" w:cs="Times New Roman"/>
          <w:sz w:val="24"/>
          <w:szCs w:val="24"/>
          <w:lang w:val="en-GB"/>
        </w:rPr>
        <w:t>Figure 10. is not cited in the text.</w:t>
      </w:r>
    </w:p>
    <w:p w14:paraId="6A4EB702" w14:textId="57D84B9E" w:rsidR="00CD2E8A" w:rsidRDefault="00CD2E8A" w:rsidP="00CD2E8A">
      <w:pPr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CD2E8A">
        <w:rPr>
          <w:rFonts w:ascii="Times New Roman" w:hAnsi="Times New Roman" w:cs="Times New Roman"/>
          <w:sz w:val="24"/>
          <w:szCs w:val="24"/>
          <w:lang w:val="en-GB"/>
        </w:rPr>
        <w:t>Importantly, small stands were located at lower altitudes are (around 600 meters,) while also it could be find oaks at higher altitudes up to 1300 meters. -&gt; the sentence requires editing.</w:t>
      </w:r>
    </w:p>
    <w:p w14:paraId="1FD9CE68" w14:textId="3E1BB5D1" w:rsidR="00175C0A" w:rsidRPr="00175C0A" w:rsidRDefault="00175C0A" w:rsidP="00CD2E8A">
      <w:pPr>
        <w:jc w:val="both"/>
        <w:rPr>
          <w:rFonts w:ascii="Times New Roman" w:hAnsi="Times New Roman" w:cs="Times New Roman"/>
          <w:color w:val="FF0000"/>
          <w:sz w:val="24"/>
          <w:szCs w:val="24"/>
          <w:lang w:val="en-GB"/>
        </w:rPr>
      </w:pPr>
      <w:r w:rsidRPr="00175C0A">
        <w:rPr>
          <w:rFonts w:ascii="Times New Roman" w:hAnsi="Times New Roman" w:cs="Times New Roman"/>
          <w:color w:val="FF0000"/>
          <w:sz w:val="24"/>
          <w:szCs w:val="24"/>
          <w:lang w:val="en-GB"/>
        </w:rPr>
        <w:t>Response 9</w:t>
      </w:r>
    </w:p>
    <w:p w14:paraId="08E9054D" w14:textId="395FD918" w:rsidR="00CD2E8A" w:rsidRPr="00175C0A" w:rsidRDefault="00CD2E8A" w:rsidP="00CD2E8A">
      <w:pPr>
        <w:jc w:val="both"/>
        <w:rPr>
          <w:rFonts w:ascii="Times New Roman" w:hAnsi="Times New Roman" w:cs="Times New Roman"/>
          <w:color w:val="FF0000"/>
          <w:sz w:val="24"/>
          <w:szCs w:val="24"/>
          <w:lang w:val="en-GB"/>
        </w:rPr>
      </w:pPr>
      <w:r w:rsidRPr="00175C0A">
        <w:rPr>
          <w:rFonts w:ascii="Times New Roman" w:hAnsi="Times New Roman" w:cs="Times New Roman"/>
          <w:color w:val="FF0000"/>
          <w:sz w:val="24"/>
          <w:szCs w:val="24"/>
          <w:lang w:val="en-GB"/>
        </w:rPr>
        <w:t>In Table 5 there was a typing mistake. We have corrected the term crows to crowns.</w:t>
      </w:r>
    </w:p>
    <w:p w14:paraId="2D1833B4" w14:textId="5E73E632" w:rsidR="00CD2E8A" w:rsidRPr="00175C0A" w:rsidRDefault="00CD2E8A" w:rsidP="00CD2E8A">
      <w:pPr>
        <w:jc w:val="both"/>
        <w:rPr>
          <w:rFonts w:ascii="Times New Roman" w:hAnsi="Times New Roman" w:cs="Times New Roman"/>
          <w:color w:val="FF0000"/>
          <w:sz w:val="24"/>
          <w:szCs w:val="24"/>
          <w:lang w:val="en-GB"/>
        </w:rPr>
      </w:pPr>
      <w:r w:rsidRPr="00175C0A">
        <w:rPr>
          <w:rFonts w:ascii="Times New Roman" w:hAnsi="Times New Roman" w:cs="Times New Roman"/>
          <w:color w:val="FF0000"/>
          <w:sz w:val="24"/>
          <w:szCs w:val="24"/>
          <w:lang w:val="en-GB"/>
        </w:rPr>
        <w:t>We have cited Figure 10 in the text.</w:t>
      </w:r>
    </w:p>
    <w:p w14:paraId="1F5300FB" w14:textId="11A17E65" w:rsidR="00CD2E8A" w:rsidRPr="00175C0A" w:rsidRDefault="00CD2E8A" w:rsidP="00CD2E8A">
      <w:pPr>
        <w:jc w:val="both"/>
        <w:rPr>
          <w:rFonts w:ascii="Times New Roman" w:hAnsi="Times New Roman" w:cs="Times New Roman"/>
          <w:color w:val="FF0000"/>
          <w:sz w:val="24"/>
          <w:szCs w:val="24"/>
          <w:lang w:val="en-GB"/>
        </w:rPr>
      </w:pPr>
      <w:r w:rsidRPr="00175C0A">
        <w:rPr>
          <w:rFonts w:ascii="Times New Roman" w:hAnsi="Times New Roman" w:cs="Times New Roman"/>
          <w:color w:val="FF0000"/>
          <w:sz w:val="24"/>
          <w:szCs w:val="24"/>
          <w:lang w:val="en-GB"/>
        </w:rPr>
        <w:t>We have edited the referred sentence.</w:t>
      </w:r>
    </w:p>
    <w:sectPr w:rsidR="00CD2E8A" w:rsidRPr="00175C0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NTAyAmILINPI0MhQSUcpOLW4ODM/D6TAqBYAdJVF6iwAAAA="/>
  </w:docVars>
  <w:rsids>
    <w:rsidRoot w:val="004E72D2"/>
    <w:rsid w:val="0006155B"/>
    <w:rsid w:val="00063F94"/>
    <w:rsid w:val="00175C0A"/>
    <w:rsid w:val="00223245"/>
    <w:rsid w:val="002479BD"/>
    <w:rsid w:val="00293D19"/>
    <w:rsid w:val="002B2076"/>
    <w:rsid w:val="002F51D4"/>
    <w:rsid w:val="00357BC0"/>
    <w:rsid w:val="003E0833"/>
    <w:rsid w:val="00466323"/>
    <w:rsid w:val="00477154"/>
    <w:rsid w:val="004A1315"/>
    <w:rsid w:val="004E72D2"/>
    <w:rsid w:val="005C153F"/>
    <w:rsid w:val="005E541C"/>
    <w:rsid w:val="007E08B1"/>
    <w:rsid w:val="007E0E68"/>
    <w:rsid w:val="0081039B"/>
    <w:rsid w:val="008A2383"/>
    <w:rsid w:val="009D019C"/>
    <w:rsid w:val="009D28FF"/>
    <w:rsid w:val="00A65AA6"/>
    <w:rsid w:val="00AA2A52"/>
    <w:rsid w:val="00AD7B00"/>
    <w:rsid w:val="00B06791"/>
    <w:rsid w:val="00B134FF"/>
    <w:rsid w:val="00BF4F57"/>
    <w:rsid w:val="00CB62BE"/>
    <w:rsid w:val="00CB7CF0"/>
    <w:rsid w:val="00CD2E8A"/>
    <w:rsid w:val="00ED1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72137C9F"/>
  <w15:chartTrackingRefBased/>
  <w15:docId w15:val="{F590CEAC-DE06-4219-9D90-431A465A09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E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semiHidden/>
    <w:unhideWhenUsed/>
    <w:rsid w:val="00AD7B00"/>
    <w:rPr>
      <w:color w:val="0000FF"/>
      <w:u w:val="single"/>
    </w:rPr>
  </w:style>
  <w:style w:type="character" w:styleId="Refdecomentario">
    <w:name w:val="annotation reference"/>
    <w:basedOn w:val="Fuentedeprrafopredeter"/>
    <w:uiPriority w:val="99"/>
    <w:semiHidden/>
    <w:unhideWhenUsed/>
    <w:rsid w:val="00AA2A52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AA2A52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AA2A52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AA2A52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AA2A52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AA2A5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A2A5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3</Pages>
  <Words>647</Words>
  <Characters>3095</Characters>
  <Application>Microsoft Office Word</Application>
  <DocSecurity>0</DocSecurity>
  <Lines>87</Lines>
  <Paragraphs>63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massgeociencias@gmail.com</dc:creator>
  <cp:keywords/>
  <dc:description/>
  <cp:lastModifiedBy>Alfonso Albacete</cp:lastModifiedBy>
  <cp:revision>2</cp:revision>
  <dcterms:created xsi:type="dcterms:W3CDTF">2024-01-20T11:50:00Z</dcterms:created>
  <dcterms:modified xsi:type="dcterms:W3CDTF">2024-01-28T12:41:00Z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00e7c8b4b19a7201fb7810927ce435d16a33b1a1ae396ed62ab4d4f0e9bd1abe</vt:lpwstr>
  </property>
</Properties>
</file>